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11"/>
        <w:gridCol w:w="1306"/>
        <w:gridCol w:w="1887"/>
        <w:gridCol w:w="1361"/>
        <w:gridCol w:w="1289"/>
        <w:gridCol w:w="1303"/>
        <w:gridCol w:w="1729"/>
        <w:gridCol w:w="1404"/>
        <w:gridCol w:w="1754"/>
      </w:tblGrid>
      <w:tr w:rsidR="005D3313" w:rsidRPr="005D3313" w:rsidTr="005D3313">
        <w:trPr>
          <w:trHeight w:val="285"/>
        </w:trPr>
        <w:tc>
          <w:tcPr>
            <w:tcW w:w="28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</w:rPr>
            </w:pPr>
            <w:r w:rsidRPr="005D331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</w:rPr>
              <w:t>Harmonogram działań VIII etapu - wersja ostateczna do 12.04.2023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D3313" w:rsidRPr="005D3313" w:rsidTr="005D3313">
        <w:trPr>
          <w:trHeight w:val="285"/>
        </w:trPr>
        <w:tc>
          <w:tcPr>
            <w:tcW w:w="28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  <w:t>Harmonogram działań w okresie 1.04.2023 – 30.06.2023 r.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Nazwa SCWEW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Nazwa działania</w:t>
            </w: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br/>
              <w:t xml:space="preserve"> z wniosku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Data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Godziny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br/>
              <w:t>Forma i miejsce działania,</w:t>
            </w: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br/>
              <w:t>jeśli zdalnie to link do spotkania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Realizator działania/osoba odpowiedzialna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Doradca merytoryczny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Uwagi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79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rada szkoleniowa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09.05.2023r.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16.30-19.30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Gminne Przedszkole w Laskach „Akademia pod Dębowym Liściem”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Julian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Czurko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79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rada szkoleniowa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16.05.2023r.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16.00-19.00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Przedszkole nr 192 „Wesoły Pędzelek”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Julian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Czurko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79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rada szkoleniowa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25.05.2023r.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12.00-15.00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Niepubliczna Szkoła Podstawowa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EduLab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Starych Babicach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Julian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Czurko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79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rada szkoleniowa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23.05.2023r.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15.30-18.30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Szkoła Podstawowa im.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płka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Stanisława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Królickiego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Izabelinie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Julian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Czurko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79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rada szkoleniowa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29.05.2023r.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15.30-18.30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Szkoła Podstawowa nr 365 im. Wojciecha Zawadzkiego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Julian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Czurko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79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rada szkoleniowa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30.05.2023r.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15.30-18.30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Julian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Czurko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79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rada szkoleniowa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26.04.2023r.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16.00-19.00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Liceum Przymierza Rodzin im. Jana Pawła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Mateusz Puchowski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lekcja modelowa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22.05.2023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9.00-9.30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Gminne Przedszkole w Laskach „Akademia pod Dębowym Liściem”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lekcja modelowa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19.05.2023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9.00-9.30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Przedszkole nr 192 „Wesoły Pędzelek” w Warszawie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, Ewa Nowacka</w:t>
            </w: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lekcja modelowa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02.06.2023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9.00-9.45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Niepubliczna Szkoła Podstawowa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EduLab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Starych Babicach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, Ewa Nowacka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lekcja modelowa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17.05.2023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8.00-8.45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Szkoła Podstawowa im.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płka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Stanisława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Królickiego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Izabelinie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Izabela Komorowska-Warenik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lekcja modelowa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18.05.2023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9.50-10.35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Szkoła Podstawowa nr 365 im. Wojciecha Zawadzkiego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 Nowacka, Izabela Komorowska-Warenik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lekcja modelowa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26.05.2023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9.50-10.35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Lichtorowicz-Kozera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lekcja modelowa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21 . 04. 2023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10.55- 11.40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Liceum Przymierza Rodzin im. </w:t>
            </w: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Jana Pawła w Warszawie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Dorota Gronowska, Piotr Dziuba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  <w:t>27.04.2023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9.00-10.00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Gminne Przedszkole w Laskach „Akademia pod Dębowym Liściem”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Lichtorowicz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 Kozera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26.04.2023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Przedszkole nr 192 „Wesoły Pędzelek”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Lichtorowicz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 Kozera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  <w:t>12.04.2023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Niepubliczna Szkoła Podstawowa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EduLab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Starych Babicach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 Nowacka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  <w:t>19.04.2023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15.30 -16.30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Szkoła Podstawowa im.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płka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Stanisława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Królickiego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Izabelinie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 Nowacka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  <w:t>13.04.2023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9.00-10.00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Szkoła Podstawowa nr 365 im. Wojciecha Zawadzkiego </w:t>
            </w: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Ewa Nowacka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  <w:t>19.04.2023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17.00-18.00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Lichtorowicz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 Kozera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14.04.2023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10.55-11.40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Liceum Przymierza Rodzin im. Jana Pawła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 Nowacka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  <w:t>26.04.2023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25.04.2023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18.30- 19.30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Lictorowicz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 Kozera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konsultacja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wsparcie specjalistyczne dla rodziców i dzieci/uczniów/słuchaczy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222222"/>
                <w:kern w:val="0"/>
                <w:lang w:eastAsia="pl-PL"/>
              </w:rPr>
              <w:t>24.04.2023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11.00-12.00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 Nowacka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Monika Gromadzińska- Miszczak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konsultacja online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18.04.2023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Gminne Przedszkole w Laskach „Akademia pod Dębowym Liściem”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25.04.2023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Gminne Przedszkole w Laskach „Akademia pod Dębowym Liściem”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18.04.2023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17.15 -19.15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Przedszkole nr 192 „Wesoły Pędzelek”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31.05.2023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17.15 - 19.15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Przedszkole nr 192 „Wesoły Pędzelek”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Niepubliczna Szkoła Podstawowa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EduLab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Starych Babicach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3b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23.05.2023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Niepubliczna Szkoła Podstawowa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EduLab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Starych Babicach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26.04.2023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Szkoła Podstawowa im.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płka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Stanisława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Królickiego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Izabelinie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17.05.2023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Szkoła Podstawowa im.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płka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Stanisława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Królickiego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Izabelinie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25.04.2023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17.15-19.15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Szkoła Podstawowa nr 365 im. Wojciecha Zawadzkiego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26.04.2023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17.15 - 19.15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Szkoła Podstawowa nr 365 im. Wojciecha Zawadzkiego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6a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6b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31.05.2023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7a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30.05.2023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15.00-17.00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Liceum Przymierza Rodzin im. Jana Pawła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7b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pl-PL"/>
              </w:rPr>
              <w:t>konsultacje eksperckie indywidualne i grupowe dla nauczycieli i specjalistów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30.05.2023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17.15 - 19.15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Liceum Przymierza Rodzin im. Jana Pawła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Beata Rola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prowadzenie sieci współpracy i samokształcenia dla przedszkoli i szkół ogólnodostępnych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9.00-11.00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Spotkanie stacjonarne, Przedszkole 'Akademia Pod Dębowym Liściem" Laski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 Nowacka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Temat spotkania: Zasady współpracy między nauczycielem wiodącym i nauczycielem współorganizującym.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16-20.06.2023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Gminne Przedszkole w Laskach „Akademia pod Dębowym Liściem”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16-20.06.2023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Przedszkole nr 192 „Wesoły Pędzelek”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16-20.06.2023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Niepubliczna Szkoła Podstawowa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EduLab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Starych Babicach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16-20.06.2023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Szkoła Podstawowa im.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płka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Stanisława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Królickiego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 Izabelinie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16-20.06.2023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Szkoła Podstawowa nr 365 im. Wojciecha Zawadzkiego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16-20.06.2023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Technikum im. Tony Halika w Ożarowie Mazowieckim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16-20.06.2023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Liceum Przymierza Rodzin im. Jana Pawła w Warszawie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ewaluacja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20-22.06.2023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00.00-24.00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Lichtorowicz-Kozera</w:t>
            </w:r>
            <w:proofErr w:type="spellEnd"/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, Ewa Nowacka, 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zostanie przeprowadzona online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16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konferencja podsumowująca projekt, skierowana do społeczności lokalnej dot. działań SCWEW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9.00-14.00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Centrum Kultury Izabelin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16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  <w:t>publikacja zawierająca opis rozwiązań wypracowanych w trakcie funkcjonowania SCWEW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Dorota Gronowska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0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</w:rPr>
              <w:t>monitoring wykorzystania sprzętu specjalistycznego w placówkach objętych wsparciem wraz z opracowaniem rekomendacji dotyczących funkcjonowania wypożyczalni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31.05.2023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Ewa Nowacka, Izabela Komorowska-Warenik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działanie promocyjne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 5.04</w:t>
            </w:r>
            <w:r w:rsidR="00F631A7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.</w:t>
            </w: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post na witrynie MSCDN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Litchtorowicz-Kozera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1F1F1F"/>
                <w:kern w:val="0"/>
                <w:lang w:eastAsia="pl-PL"/>
              </w:rPr>
              <w:t>informacje po konferencji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działanie promocyjne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 15.04.2023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post na witrynie MSCDN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Litchtorowicz-Kozera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informacje o SCWEW 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działanie promocyjne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 30.04.2023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post na witrynie MSCDN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Litchtorowicz-Kozera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informacja o wypożyczalni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działanie promocyjne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 10.05.2023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post na witrynie MSCDN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Litchtorowicz-Kozera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informacje o sieci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działanie promocyjne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 30.05.2023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post na witrynie MSCDN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Litchtorowicz-Kozera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informacje o publikacji</w:t>
            </w:r>
          </w:p>
        </w:tc>
      </w:tr>
      <w:tr w:rsidR="005D3313" w:rsidRPr="005D3313" w:rsidTr="005D3313">
        <w:trPr>
          <w:trHeight w:val="800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SCWEW Laski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działanie promocyjne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do 05.06.2023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24.00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post na witrynie MSCDN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Kalina </w:t>
            </w:r>
            <w:proofErr w:type="spellStart"/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Litchtorowicz-Kozera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Agnieszka Kluszczyńska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info i zaproszenie na konferencję podsumowującą</w:t>
            </w:r>
          </w:p>
        </w:tc>
      </w:tr>
      <w:tr w:rsidR="005D3313" w:rsidRPr="005D3313" w:rsidTr="005D3313">
        <w:trPr>
          <w:trHeight w:val="285"/>
        </w:trPr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7D31" w:fill="ED7D31"/>
            <w:noWrap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Koniec harmonogramu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7D31" w:fill="ED7D31"/>
            <w:vAlign w:val="center"/>
            <w:hideMark/>
          </w:tcPr>
          <w:p w:rsidR="005D3313" w:rsidRPr="005D3313" w:rsidRDefault="005D3313" w:rsidP="005D3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D33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</w:tbl>
    <w:p w:rsidR="005D3313" w:rsidRDefault="005D3313"/>
    <w:sectPr w:rsidR="005D3313" w:rsidSect="005D33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313"/>
    <w:rsid w:val="001B1CEE"/>
    <w:rsid w:val="005D3313"/>
    <w:rsid w:val="00AC4433"/>
    <w:rsid w:val="00B773A0"/>
    <w:rsid w:val="00D22369"/>
    <w:rsid w:val="00ED5024"/>
    <w:rsid w:val="00F6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331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3313"/>
    <w:rPr>
      <w:color w:val="0563C1"/>
      <w:u w:val="single"/>
    </w:rPr>
  </w:style>
  <w:style w:type="paragraph" w:customStyle="1" w:styleId="msonormal0">
    <w:name w:val="msonormal"/>
    <w:basedOn w:val="Normalny"/>
    <w:rsid w:val="005D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5D33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7">
    <w:name w:val="xl67"/>
    <w:basedOn w:val="Normalny"/>
    <w:rsid w:val="005D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5D33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22222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5D33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5D33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5D3313"/>
    <w:pPr>
      <w:shd w:val="clear" w:color="FFC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</w:rPr>
  </w:style>
  <w:style w:type="paragraph" w:customStyle="1" w:styleId="xl72">
    <w:name w:val="xl72"/>
    <w:basedOn w:val="Normalny"/>
    <w:rsid w:val="005D3313"/>
    <w:pPr>
      <w:shd w:val="clear" w:color="FFC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</w:rPr>
  </w:style>
  <w:style w:type="paragraph" w:customStyle="1" w:styleId="xl73">
    <w:name w:val="xl73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D7D31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81">
    <w:name w:val="xl81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82">
    <w:name w:val="xl82"/>
    <w:basedOn w:val="Normalny"/>
    <w:rsid w:val="005D3313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83">
    <w:name w:val="xl83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84">
    <w:name w:val="xl84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xl85">
    <w:name w:val="xl85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kern w:val="0"/>
      <w:sz w:val="24"/>
      <w:szCs w:val="24"/>
      <w:lang w:eastAsia="pl-PL"/>
    </w:rPr>
  </w:style>
  <w:style w:type="paragraph" w:customStyle="1" w:styleId="xl86">
    <w:name w:val="xl86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xl87">
    <w:name w:val="xl87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kern w:val="0"/>
      <w:sz w:val="24"/>
      <w:szCs w:val="24"/>
      <w:lang w:eastAsia="pl-PL"/>
    </w:rPr>
  </w:style>
  <w:style w:type="paragraph" w:customStyle="1" w:styleId="xl88">
    <w:name w:val="xl88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89">
    <w:name w:val="xl89"/>
    <w:basedOn w:val="Normalny"/>
    <w:rsid w:val="005D3313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kern w:val="0"/>
      <w:sz w:val="24"/>
      <w:szCs w:val="24"/>
      <w:lang w:eastAsia="pl-PL"/>
    </w:rPr>
  </w:style>
  <w:style w:type="paragraph" w:customStyle="1" w:styleId="xl90">
    <w:name w:val="xl90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kern w:val="0"/>
      <w:sz w:val="24"/>
      <w:szCs w:val="24"/>
      <w:lang w:eastAsia="pl-PL"/>
    </w:rPr>
  </w:style>
  <w:style w:type="paragraph" w:customStyle="1" w:styleId="xl91">
    <w:name w:val="xl91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92">
    <w:name w:val="xl92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93">
    <w:name w:val="xl93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xl94">
    <w:name w:val="xl94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:sz w:val="16"/>
      <w:szCs w:val="16"/>
      <w:lang w:eastAsia="pl-PL"/>
    </w:rPr>
  </w:style>
  <w:style w:type="paragraph" w:customStyle="1" w:styleId="xl95">
    <w:name w:val="xl95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96">
    <w:name w:val="xl96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3F3F3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:sz w:val="16"/>
      <w:szCs w:val="16"/>
      <w:lang w:eastAsia="pl-PL"/>
    </w:rPr>
  </w:style>
  <w:style w:type="paragraph" w:customStyle="1" w:styleId="xl97">
    <w:name w:val="xl97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98">
    <w:name w:val="xl98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3F3F3" w:fill="F3F3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99">
    <w:name w:val="xl99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0">
    <w:name w:val="xl100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3F3F3" w:fill="F3F3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101">
    <w:name w:val="xl101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2">
    <w:name w:val="xl102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3">
    <w:name w:val="xl103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4">
    <w:name w:val="xl104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</w:rPr>
  </w:style>
  <w:style w:type="paragraph" w:customStyle="1" w:styleId="xl105">
    <w:name w:val="xl105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6">
    <w:name w:val="xl106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7">
    <w:name w:val="xl107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8">
    <w:name w:val="xl108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09">
    <w:name w:val="xl109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3F3F3" w:fill="F3F3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10">
    <w:name w:val="xl110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3F3F3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11">
    <w:name w:val="xl111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112">
    <w:name w:val="xl112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113">
    <w:name w:val="xl113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114">
    <w:name w:val="xl114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15">
    <w:name w:val="xl115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</w:rPr>
  </w:style>
  <w:style w:type="paragraph" w:customStyle="1" w:styleId="xl116">
    <w:name w:val="xl116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117">
    <w:name w:val="xl117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2F2F2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18">
    <w:name w:val="xl118"/>
    <w:basedOn w:val="Normalny"/>
    <w:rsid w:val="005D331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2F2F2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119">
    <w:name w:val="xl119"/>
    <w:basedOn w:val="Normalny"/>
    <w:rsid w:val="005D33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120">
    <w:name w:val="xl120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121">
    <w:name w:val="xl121"/>
    <w:basedOn w:val="Normalny"/>
    <w:rsid w:val="005D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3F3F3" w:fill="F3F3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pl-PL"/>
    </w:rPr>
  </w:style>
  <w:style w:type="paragraph" w:customStyle="1" w:styleId="xl122">
    <w:name w:val="xl122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3F3F3" w:fill="F3F3F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1F1F1F"/>
      <w:kern w:val="0"/>
      <w:sz w:val="24"/>
      <w:szCs w:val="24"/>
      <w:lang w:eastAsia="pl-PL"/>
    </w:rPr>
  </w:style>
  <w:style w:type="paragraph" w:customStyle="1" w:styleId="xl123">
    <w:name w:val="xl123"/>
    <w:basedOn w:val="Normalny"/>
    <w:rsid w:val="005D3313"/>
    <w:pPr>
      <w:shd w:val="clear" w:color="F3F3F3" w:fill="F3F3F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1F1F1F"/>
      <w:kern w:val="0"/>
      <w:sz w:val="24"/>
      <w:szCs w:val="24"/>
      <w:lang w:eastAsia="pl-PL"/>
    </w:rPr>
  </w:style>
  <w:style w:type="paragraph" w:customStyle="1" w:styleId="xl124">
    <w:name w:val="xl124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125">
    <w:name w:val="xl125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</w:rPr>
  </w:style>
  <w:style w:type="paragraph" w:customStyle="1" w:styleId="xl126">
    <w:name w:val="xl126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3F3F3" w:fill="F3F3F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27">
    <w:name w:val="xl127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128">
    <w:name w:val="xl128"/>
    <w:basedOn w:val="Normalny"/>
    <w:rsid w:val="005D33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:lang w:eastAsia="pl-PL"/>
    </w:rPr>
  </w:style>
  <w:style w:type="paragraph" w:customStyle="1" w:styleId="xl129">
    <w:name w:val="xl129"/>
    <w:basedOn w:val="Normalny"/>
    <w:rsid w:val="005D3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D7D31" w:fill="ED7D3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1617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Kluszczyńska</dc:creator>
  <cp:lastModifiedBy>operator</cp:lastModifiedBy>
  <cp:revision>2</cp:revision>
  <dcterms:created xsi:type="dcterms:W3CDTF">2023-04-12T07:27:00Z</dcterms:created>
  <dcterms:modified xsi:type="dcterms:W3CDTF">2023-04-12T07:27:00Z</dcterms:modified>
</cp:coreProperties>
</file>